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8C2" w:rsidRDefault="00416F6E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>COMPETENZE   RELIGIONE</w:t>
      </w:r>
    </w:p>
    <w:p w:rsidR="006428C2" w:rsidRDefault="006428C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14280" w:type="dxa"/>
        <w:tblInd w:w="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0"/>
        <w:gridCol w:w="2400"/>
        <w:gridCol w:w="2325"/>
        <w:gridCol w:w="2580"/>
        <w:gridCol w:w="2175"/>
        <w:gridCol w:w="2610"/>
      </w:tblGrid>
      <w:tr w:rsidR="006428C2">
        <w:tblPrEx>
          <w:tblCellMar>
            <w:top w:w="0" w:type="dxa"/>
            <w:bottom w:w="0" w:type="dxa"/>
          </w:tblCellMar>
        </w:tblPrEx>
        <w:trPr>
          <w:trHeight w:val="1290"/>
        </w:trPr>
        <w:tc>
          <w:tcPr>
            <w:tcW w:w="2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INDICATORI AREA LINGUISTICO-ARTISTICO-ESPRESSIVA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II</w:t>
            </w:r>
          </w:p>
        </w:tc>
        <w:tc>
          <w:tcPr>
            <w:tcW w:w="2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III</w:t>
            </w:r>
          </w:p>
        </w:tc>
        <w:tc>
          <w:tcPr>
            <w:tcW w:w="2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IV</w:t>
            </w:r>
          </w:p>
        </w:tc>
        <w:tc>
          <w:tcPr>
            <w:tcW w:w="2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V</w:t>
            </w:r>
          </w:p>
        </w:tc>
      </w:tr>
      <w:tr w:rsidR="006428C2">
        <w:tblPrEx>
          <w:tblCellMar>
            <w:top w:w="0" w:type="dxa"/>
            <w:bottom w:w="0" w:type="dxa"/>
          </w:tblCellMar>
        </w:tblPrEx>
        <w:tc>
          <w:tcPr>
            <w:tcW w:w="2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6428C2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28C2" w:rsidRDefault="00416F6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La comunicazione nella madrelingua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Riflette su Dio </w:t>
            </w:r>
            <w:r>
              <w:rPr>
                <w:rFonts w:ascii="Arial" w:hAnsi="Arial" w:cs="Arial"/>
                <w:sz w:val="24"/>
                <w:szCs w:val="24"/>
              </w:rPr>
              <w:t>Creatore e Padre.</w:t>
            </w:r>
          </w:p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Riconosce che la Bibbia è il libro sacro per i cristiani e ne identifica le caratteristiche essenziali.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Riflette su Dio Creatore e Padre.</w:t>
            </w:r>
          </w:p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Riconosce che la Bibbia è il libro sacro per i cristiani e ne identifica le caratteristiche essenzia</w:t>
            </w:r>
            <w:r>
              <w:rPr>
                <w:rFonts w:ascii="Arial" w:hAnsi="Arial" w:cs="Arial"/>
                <w:sz w:val="24"/>
                <w:szCs w:val="24"/>
              </w:rPr>
              <w:t>li.</w:t>
            </w:r>
          </w:p>
        </w:tc>
        <w:tc>
          <w:tcPr>
            <w:tcW w:w="2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Riflette su Dio Creatore e Padre.</w:t>
            </w:r>
          </w:p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 apre alla ricerca della verità e si interroga sul trascendente ponendosi delle domande di senso.</w:t>
            </w:r>
          </w:p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Riconosce che la Bibbia è il libro sacro per gli ebrei e i cristiani e ne identifica le caratteristiche essenziali.</w:t>
            </w:r>
          </w:p>
        </w:tc>
        <w:tc>
          <w:tcPr>
            <w:tcW w:w="2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Riconosce che la Bibbia è il libro sacro per gli ebrei e i cristiani e documento fondamentale della nostra cultura.</w:t>
            </w:r>
          </w:p>
        </w:tc>
        <w:tc>
          <w:tcPr>
            <w:tcW w:w="2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Riconosce che la Bibbia è il libro sacro per gli ebrei e i cristiani e documento fondamentale della nostra cultura, sapendola distinguere da</w:t>
            </w:r>
            <w:r>
              <w:rPr>
                <w:rFonts w:ascii="Arial" w:hAnsi="Arial" w:cs="Arial"/>
                <w:sz w:val="24"/>
                <w:szCs w:val="24"/>
              </w:rPr>
              <w:t xml:space="preserve"> altri testi, tra cui quelli di altre religioni.</w:t>
            </w:r>
          </w:p>
        </w:tc>
      </w:tr>
      <w:tr w:rsidR="006428C2">
        <w:tblPrEx>
          <w:tblCellMar>
            <w:top w:w="0" w:type="dxa"/>
            <w:bottom w:w="0" w:type="dxa"/>
          </w:tblCellMar>
        </w:tblPrEx>
        <w:tc>
          <w:tcPr>
            <w:tcW w:w="2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6428C2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428C2" w:rsidRDefault="00416F6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Imparare ad imparare</w:t>
            </w:r>
          </w:p>
          <w:p w:rsidR="006428C2" w:rsidRDefault="006428C2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6428C2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428C2" w:rsidRDefault="006428C2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428C2" w:rsidRDefault="006428C2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428C2" w:rsidRDefault="006428C2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428C2" w:rsidRDefault="006428C2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428C2" w:rsidRDefault="006428C2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428C2" w:rsidRDefault="006428C2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6428C2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6428C2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 confronta con l'esperienza religiosa, base della convivenza amicale e solidale.</w:t>
            </w:r>
          </w:p>
        </w:tc>
        <w:tc>
          <w:tcPr>
            <w:tcW w:w="2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 confronta con l'esperienza religiosa e distingue la specificità della proposta di </w:t>
            </w:r>
            <w:r>
              <w:rPr>
                <w:rFonts w:ascii="Arial" w:hAnsi="Arial" w:cs="Arial"/>
                <w:sz w:val="24"/>
                <w:szCs w:val="24"/>
              </w:rPr>
              <w:t>salvezza del cristianesimo.</w:t>
            </w:r>
          </w:p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Ricostruisce gli elementi della Storia della Chiesa e li confronta con le vicende della storia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civile elaborando criteri per un'interpretazione personale.</w:t>
            </w:r>
          </w:p>
        </w:tc>
      </w:tr>
      <w:tr w:rsidR="006428C2">
        <w:tblPrEx>
          <w:tblCellMar>
            <w:top w:w="0" w:type="dxa"/>
            <w:bottom w:w="0" w:type="dxa"/>
          </w:tblCellMar>
        </w:tblPrEx>
        <w:tc>
          <w:tcPr>
            <w:tcW w:w="2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Competenze sociali e civiche</w:t>
            </w:r>
          </w:p>
          <w:p w:rsidR="006428C2" w:rsidRDefault="006428C2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Riflette sui dati fondamentali della vita </w:t>
            </w:r>
            <w:r>
              <w:rPr>
                <w:rFonts w:ascii="Arial" w:hAnsi="Arial" w:cs="Arial"/>
                <w:sz w:val="24"/>
                <w:szCs w:val="24"/>
              </w:rPr>
              <w:t xml:space="preserve">di Gesù e sa collegare i contenuti principali del suo insegnamento  alle tradizioni dell'ambiente in cui vive.  </w:t>
            </w:r>
          </w:p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Identifica nella Chiesa la comunità di coloro che credono in Gesù Cristo e si impegnano per mettere in pratica il suo insegnamento.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Riflette su</w:t>
            </w:r>
            <w:r>
              <w:rPr>
                <w:rFonts w:ascii="Arial" w:hAnsi="Arial" w:cs="Arial"/>
                <w:sz w:val="24"/>
                <w:szCs w:val="24"/>
              </w:rPr>
              <w:t xml:space="preserve">i dati fondamentali della vita di Gesù e sa collegare i contenuti principali del suo insegnamento  alle tradizioni dell'ambiente in cui vive.  </w:t>
            </w:r>
          </w:p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Identifica nella Chiesa la comunità di coloro che credono in Gesù Cristo e si impegnano per mettere in pratica i</w:t>
            </w:r>
            <w:r>
              <w:rPr>
                <w:rFonts w:ascii="Arial" w:hAnsi="Arial" w:cs="Arial"/>
                <w:sz w:val="24"/>
                <w:szCs w:val="24"/>
              </w:rPr>
              <w:t>l suo insegnamento.</w:t>
            </w:r>
          </w:p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Coglie il significato dei sacramenti e si interroga sul valore che essi hanno nella vita dei cristiani.</w:t>
            </w:r>
          </w:p>
        </w:tc>
        <w:tc>
          <w:tcPr>
            <w:tcW w:w="2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Riflette sui dati fondamentali della vita di Gesù e sa collegare i contenuti principali del suo insegnamento  alle tradizioni dell'a</w:t>
            </w:r>
            <w:r>
              <w:rPr>
                <w:rFonts w:ascii="Arial" w:hAnsi="Arial" w:cs="Arial"/>
                <w:sz w:val="24"/>
                <w:szCs w:val="24"/>
              </w:rPr>
              <w:t xml:space="preserve">mbiente in cui vive.  </w:t>
            </w:r>
          </w:p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Identifica nella Chiesa la comunità di coloro che credono in Gesù Cristo e si impegnano per mettere in pratica il suo insegnamento.</w:t>
            </w:r>
          </w:p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Coglie il significato dei sacramenti e si interroga sul valore che essi hanno nella vita dei cristian</w:t>
            </w:r>
            <w:r>
              <w:rPr>
                <w:rFonts w:ascii="Arial" w:hAnsi="Arial" w:cs="Arial"/>
                <w:sz w:val="24"/>
                <w:szCs w:val="24"/>
              </w:rPr>
              <w:t>i.</w:t>
            </w:r>
          </w:p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Coglie le implicazioni etiche del cristianesimo e li rende oggetto di riflessione.</w:t>
            </w:r>
          </w:p>
        </w:tc>
        <w:tc>
          <w:tcPr>
            <w:tcW w:w="2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Riflette sui dati fondamentali della vita di Gesù e sa collegare i contenuti principali del suo insegnamento  alle tradizioni dell'ambiente in cui vive.  </w:t>
            </w:r>
          </w:p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Identifica nell</w:t>
            </w:r>
            <w:r>
              <w:rPr>
                <w:rFonts w:ascii="Arial" w:hAnsi="Arial" w:cs="Arial"/>
                <w:sz w:val="24"/>
                <w:szCs w:val="24"/>
              </w:rPr>
              <w:t>a Chiesa la comunità di coloro che credono in Gesù Cristo e si impegnano per mettere in pratica il suo insegnamento.</w:t>
            </w:r>
          </w:p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Coglie le implicazioni etiche della fede cristiana e li rende oggetto di riflessione.</w:t>
            </w:r>
          </w:p>
        </w:tc>
        <w:tc>
          <w:tcPr>
            <w:tcW w:w="2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Riflette sui dati fondamentali della vita di Gesù e s</w:t>
            </w:r>
            <w:r>
              <w:rPr>
                <w:rFonts w:ascii="Arial" w:hAnsi="Arial" w:cs="Arial"/>
                <w:sz w:val="24"/>
                <w:szCs w:val="24"/>
              </w:rPr>
              <w:t xml:space="preserve">a collegare i contenuti principali del suo insegnamento  alle tradizioni dell'ambiente in cui vive.  </w:t>
            </w:r>
          </w:p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Identifica nella Chiesa la comunità di coloro che credono in Gesù Cristo e si impegnano per mettere in pratica il suo insegnamento.</w:t>
            </w:r>
          </w:p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Conosce le origini e l</w:t>
            </w:r>
            <w:r>
              <w:rPr>
                <w:rFonts w:ascii="Arial" w:hAnsi="Arial" w:cs="Arial"/>
                <w:sz w:val="24"/>
                <w:szCs w:val="24"/>
              </w:rPr>
              <w:t>o sviluppo del cristianesimo e delle altre grandi religioni individuando gli aspetti più importanti del dialogo interreligioso.</w:t>
            </w:r>
          </w:p>
          <w:p w:rsidR="006428C2" w:rsidRDefault="006428C2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428C2" w:rsidRDefault="006428C2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28C2">
        <w:tblPrEx>
          <w:tblCellMar>
            <w:top w:w="0" w:type="dxa"/>
            <w:bottom w:w="0" w:type="dxa"/>
          </w:tblCellMar>
        </w:tblPrEx>
        <w:tc>
          <w:tcPr>
            <w:tcW w:w="2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6428C2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428C2" w:rsidRDefault="00416F6E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Consapevolezza ed espressione culturale</w:t>
            </w:r>
          </w:p>
          <w:p w:rsidR="006428C2" w:rsidRDefault="006428C2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Riconosce il significato cristiano del Natale e della Pasqua e rapporta il valore </w:t>
            </w:r>
            <w:r>
              <w:rPr>
                <w:rFonts w:ascii="Arial" w:hAnsi="Arial" w:cs="Arial"/>
                <w:sz w:val="24"/>
                <w:szCs w:val="24"/>
              </w:rPr>
              <w:t xml:space="preserve">di tali festività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alla propria esperienza personale, familiare e sociale.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Riconosce il significato cristiano del Natale e della Pasqua e rapporta il valore di tali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festività alla propria esperienza personale, familiare e sociale.</w:t>
            </w:r>
          </w:p>
        </w:tc>
        <w:tc>
          <w:tcPr>
            <w:tcW w:w="2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Riconosce il significato c</w:t>
            </w:r>
            <w:r>
              <w:rPr>
                <w:rFonts w:ascii="Arial" w:hAnsi="Arial" w:cs="Arial"/>
                <w:sz w:val="24"/>
                <w:szCs w:val="24"/>
              </w:rPr>
              <w:t xml:space="preserve">ristiano del Natale e della Pasqua e rapporta il valore di tali festività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alla propria esperienza personale, familiare e sociale.</w:t>
            </w:r>
          </w:p>
        </w:tc>
        <w:tc>
          <w:tcPr>
            <w:tcW w:w="2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Intende il senso religioso del Natale e della Pasqua, a partire dalle narrazioni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evangeliche e dalla  vita della Chiesa.</w:t>
            </w:r>
          </w:p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 ri</w:t>
            </w:r>
            <w:r>
              <w:rPr>
                <w:rFonts w:ascii="Arial" w:hAnsi="Arial" w:cs="Arial"/>
                <w:sz w:val="24"/>
                <w:szCs w:val="24"/>
              </w:rPr>
              <w:t xml:space="preserve">conoscere i linguaggi espressivi della fede e individuare le tracce    presenti in ambito locale, italiano, europeo e nel mondo, imparando ad apprezzarli dal punto di vista artistico, culturale e spirituale.        </w:t>
            </w:r>
          </w:p>
        </w:tc>
        <w:tc>
          <w:tcPr>
            <w:tcW w:w="2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Intende il senso religioso del Natale e </w:t>
            </w:r>
            <w:r>
              <w:rPr>
                <w:rFonts w:ascii="Arial" w:hAnsi="Arial" w:cs="Arial"/>
                <w:sz w:val="24"/>
                <w:szCs w:val="24"/>
              </w:rPr>
              <w:t xml:space="preserve">della Pasqua, a partire dalle narrazioni evangeliche e dalla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vita della Chiesa.</w:t>
            </w:r>
          </w:p>
          <w:p w:rsidR="006428C2" w:rsidRDefault="00416F6E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 riconoscere i linguaggi espressivi della fede e individuare le tracce    presenti in ambito locale, italiano, europeo e nel mondo, imparando ad apprezzarli dal punto di </w:t>
            </w:r>
            <w:r>
              <w:rPr>
                <w:rFonts w:ascii="Arial" w:hAnsi="Arial" w:cs="Arial"/>
                <w:sz w:val="24"/>
                <w:szCs w:val="24"/>
              </w:rPr>
              <w:t xml:space="preserve">vista artistico, culturale e spirituale.      </w:t>
            </w:r>
          </w:p>
        </w:tc>
      </w:tr>
    </w:tbl>
    <w:p w:rsidR="006428C2" w:rsidRDefault="006428C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6428C2" w:rsidRDefault="006428C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6428C2" w:rsidRDefault="006428C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6428C2" w:rsidRDefault="006428C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6428C2" w:rsidRDefault="006428C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6428C2" w:rsidRDefault="006428C2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6428C2" w:rsidRDefault="006428C2">
      <w:pPr>
        <w:pStyle w:val="Standard"/>
        <w:jc w:val="center"/>
      </w:pPr>
    </w:p>
    <w:sectPr w:rsidR="006428C2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F6E" w:rsidRDefault="00416F6E">
      <w:pPr>
        <w:spacing w:after="0" w:line="240" w:lineRule="auto"/>
      </w:pPr>
      <w:r>
        <w:separator/>
      </w:r>
    </w:p>
  </w:endnote>
  <w:endnote w:type="continuationSeparator" w:id="0">
    <w:p w:rsidR="00416F6E" w:rsidRDefault="00416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F6E" w:rsidRDefault="00416F6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16F6E" w:rsidRDefault="00416F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428C2"/>
    <w:rsid w:val="00416F6E"/>
    <w:rsid w:val="006428C2"/>
    <w:rsid w:val="00D5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2015-10-09T16:48:00Z</dcterms:created>
  <dcterms:modified xsi:type="dcterms:W3CDTF">2015-11-11T21:22:00Z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